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03" w:rsidRPr="00064545" w:rsidRDefault="00582464" w:rsidP="00037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545">
        <w:rPr>
          <w:rFonts w:ascii="Times New Roman" w:hAnsi="Times New Roman" w:cs="Times New Roman"/>
          <w:b/>
          <w:sz w:val="28"/>
          <w:szCs w:val="28"/>
        </w:rPr>
        <w:t>О мерах социальной поддержки семей с детьми.</w:t>
      </w:r>
    </w:p>
    <w:p w:rsidR="00582464" w:rsidRPr="00064545" w:rsidRDefault="00582464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1.    Родители (законные представители) имеют право на компенсацию части родительской платы в соответствии с Постановлением Главы Администрации Волгоградской области от 15.03.2010г № 57-п «Об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="00F64B8C" w:rsidRPr="00064545">
        <w:rPr>
          <w:rFonts w:ascii="Times New Roman" w:hAnsi="Times New Roman" w:cs="Times New Roman"/>
          <w:sz w:val="28"/>
          <w:szCs w:val="28"/>
        </w:rPr>
        <w:t>…»</w:t>
      </w:r>
      <w:proofErr w:type="gramStart"/>
      <w:r w:rsidR="00E25FEF" w:rsidRPr="000645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5FEF" w:rsidRPr="000645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F64B8C" w:rsidRPr="00064545">
        <w:rPr>
          <w:rFonts w:ascii="Times New Roman" w:hAnsi="Times New Roman" w:cs="Times New Roman"/>
          <w:sz w:val="28"/>
          <w:szCs w:val="28"/>
        </w:rPr>
        <w:t xml:space="preserve"> городского округа город Михайловка от 13.02.2013г № 431 «Об утверждении Порядка назначения и выплаты компенсации родителям (законным представителям) части родительской платы за содержание ребенка в образовательных учреждениях городского округа город Михайловка Волгоградской области, реализующих основную общеобразовательную программу дошкольного образования»:</w:t>
      </w:r>
    </w:p>
    <w:p w:rsidR="00F64B8C" w:rsidRPr="00064545" w:rsidRDefault="00F64B8C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1.1.20% размера внесенной родительской платы на первого ребенка;</w:t>
      </w:r>
    </w:p>
    <w:p w:rsidR="00F64B8C" w:rsidRPr="00064545" w:rsidRDefault="00F64B8C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1.2. 50% размера внесенной родительской платы на второго  ребенка;</w:t>
      </w:r>
    </w:p>
    <w:p w:rsidR="00F64B8C" w:rsidRPr="00064545" w:rsidRDefault="00F64B8C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1.3. 70% размера внесенной родительской платы на третьего  ребенка.</w:t>
      </w:r>
    </w:p>
    <w:p w:rsidR="00F64B8C" w:rsidRPr="00064545" w:rsidRDefault="00F64B8C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 xml:space="preserve">2. </w:t>
      </w:r>
      <w:r w:rsidR="00C8696E">
        <w:rPr>
          <w:rFonts w:ascii="Times New Roman" w:hAnsi="Times New Roman" w:cs="Times New Roman"/>
          <w:sz w:val="28"/>
          <w:szCs w:val="28"/>
        </w:rPr>
        <w:t xml:space="preserve"> Родители (</w:t>
      </w:r>
      <w:r w:rsidR="00E25FEF" w:rsidRPr="00064545">
        <w:rPr>
          <w:rFonts w:ascii="Times New Roman" w:hAnsi="Times New Roman" w:cs="Times New Roman"/>
          <w:sz w:val="28"/>
          <w:szCs w:val="28"/>
        </w:rPr>
        <w:t>законные представители) имеют право на муниципальные льготы в виде уменьшения платежа за содержание ребенка в дошкольном образовательном учреждении на основании Постановления Администрации городского округа город Михайловка от 11.10.2013г № 3049 «Об утверждении Положения о порядке установления и взимания родительской платы за содержание детей в муниципальных образовательных учреждениях, реализующих основную общеобразоват</w:t>
      </w:r>
      <w:r w:rsidR="00BA001C" w:rsidRPr="00064545">
        <w:rPr>
          <w:rFonts w:ascii="Times New Roman" w:hAnsi="Times New Roman" w:cs="Times New Roman"/>
          <w:sz w:val="28"/>
          <w:szCs w:val="28"/>
        </w:rPr>
        <w:t>ельную программу дошкольного об</w:t>
      </w:r>
      <w:r w:rsidR="00E25FEF" w:rsidRPr="00064545">
        <w:rPr>
          <w:rFonts w:ascii="Times New Roman" w:hAnsi="Times New Roman" w:cs="Times New Roman"/>
          <w:sz w:val="28"/>
          <w:szCs w:val="28"/>
        </w:rPr>
        <w:t xml:space="preserve">разования на территории </w:t>
      </w:r>
      <w:r w:rsidR="00BA001C" w:rsidRPr="00064545">
        <w:rPr>
          <w:rFonts w:ascii="Times New Roman" w:hAnsi="Times New Roman" w:cs="Times New Roman"/>
          <w:sz w:val="28"/>
          <w:szCs w:val="28"/>
        </w:rPr>
        <w:t>городского округа город Михайловка»:</w:t>
      </w:r>
    </w:p>
    <w:p w:rsidR="00BA001C" w:rsidRPr="00064545" w:rsidRDefault="00BA001C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2.1. Родители (законные представители) детей-сирот, детей, оставшихся без попечения родителей (приемные семьи), детей инвалидов, детей с ограниченными возможностями здоровья, детей с туберкулезной интоксикацией – 100% от установленного размера родительской платы;</w:t>
      </w:r>
    </w:p>
    <w:p w:rsidR="00BA001C" w:rsidRPr="00064545" w:rsidRDefault="00BA001C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2.2. Родители (законные представители), имеющие трех и более несовершеннолетних детей – 50 % от установленного размера родительской платы;</w:t>
      </w:r>
    </w:p>
    <w:p w:rsidR="00BA001C" w:rsidRPr="00064545" w:rsidRDefault="00BA001C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2.3. Малообеспеченные семьи – 50% от установленного размера родительской платы;</w:t>
      </w:r>
    </w:p>
    <w:p w:rsidR="00BA001C" w:rsidRPr="00064545" w:rsidRDefault="00BA001C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 xml:space="preserve">2.4. Родители (законные представители) инвалиды </w:t>
      </w:r>
      <w:r w:rsidRPr="000645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454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645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4545">
        <w:rPr>
          <w:rFonts w:ascii="Times New Roman" w:hAnsi="Times New Roman" w:cs="Times New Roman"/>
          <w:sz w:val="28"/>
          <w:szCs w:val="28"/>
        </w:rPr>
        <w:t xml:space="preserve"> группы (оба родителя или один из них) – 50 % от установленного размера родительской платы.</w:t>
      </w:r>
    </w:p>
    <w:p w:rsidR="000372FA" w:rsidRPr="00064545" w:rsidRDefault="000372FA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См. раздел «Документы».</w:t>
      </w:r>
    </w:p>
    <w:p w:rsidR="000372FA" w:rsidRPr="00064545" w:rsidRDefault="000372FA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lastRenderedPageBreak/>
        <w:t xml:space="preserve">Более подробную информацию о мерах социальной поддержки можно получить в центре социальной защиты населения по месту жительства или на сайте министерства социальной защиты населения Волгоградской области </w:t>
      </w:r>
      <w:hyperlink r:id="rId4" w:history="1">
        <w:r w:rsidRPr="00064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6454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64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uszn</w:t>
        </w:r>
        <w:proofErr w:type="spellEnd"/>
        <w:r w:rsidRPr="000645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4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volganet</w:t>
        </w:r>
        <w:proofErr w:type="spellEnd"/>
        <w:r w:rsidRPr="000645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4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6454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64545">
        <w:rPr>
          <w:rFonts w:ascii="Times New Roman" w:hAnsi="Times New Roman" w:cs="Times New Roman"/>
          <w:sz w:val="28"/>
          <w:szCs w:val="28"/>
        </w:rPr>
        <w:t xml:space="preserve">  в разделе «Поддержка семьи и детей».</w:t>
      </w:r>
    </w:p>
    <w:p w:rsidR="00F64B8C" w:rsidRPr="00064545" w:rsidRDefault="00F64B8C" w:rsidP="0006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B8C" w:rsidRDefault="00F64B8C" w:rsidP="00064545">
      <w:pPr>
        <w:spacing w:after="0"/>
      </w:pPr>
    </w:p>
    <w:sectPr w:rsidR="00F64B8C" w:rsidSect="00DB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464"/>
    <w:rsid w:val="000372FA"/>
    <w:rsid w:val="00064545"/>
    <w:rsid w:val="002E22F7"/>
    <w:rsid w:val="00582464"/>
    <w:rsid w:val="00BA001C"/>
    <w:rsid w:val="00C8696E"/>
    <w:rsid w:val="00DB6D03"/>
    <w:rsid w:val="00E25FEF"/>
    <w:rsid w:val="00F6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zn.volg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2013-11-20T04:55:00Z</dcterms:created>
  <dcterms:modified xsi:type="dcterms:W3CDTF">2015-06-26T10:46:00Z</dcterms:modified>
</cp:coreProperties>
</file>